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6C" w:rsidRPr="0089236C" w:rsidRDefault="0089236C" w:rsidP="0089236C">
      <w:pPr>
        <w:widowControl w:val="0"/>
        <w:spacing w:after="0" w:line="274" w:lineRule="exact"/>
        <w:ind w:right="20"/>
        <w:jc w:val="right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Утверждено</w:t>
      </w:r>
    </w:p>
    <w:p w:rsidR="0089236C" w:rsidRPr="0089236C" w:rsidRDefault="0089236C" w:rsidP="0089236C">
      <w:pPr>
        <w:widowControl w:val="0"/>
        <w:spacing w:after="0" w:line="274" w:lineRule="exact"/>
        <w:ind w:right="20"/>
        <w:jc w:val="right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Приказом</w:t>
      </w:r>
    </w:p>
    <w:p w:rsidR="0089236C" w:rsidRPr="0089236C" w:rsidRDefault="0089236C" w:rsidP="0089236C">
      <w:pPr>
        <w:widowControl w:val="0"/>
        <w:spacing w:after="0" w:line="274" w:lineRule="exact"/>
        <w:jc w:val="right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Директора МКУК «КДЦ </w:t>
      </w:r>
      <w:proofErr w:type="spellStart"/>
      <w:r w:rsidRPr="0089236C">
        <w:rPr>
          <w:rFonts w:ascii="Times New Roman" w:eastAsia="Courier New" w:hAnsi="Times New Roman" w:cs="Times New Roman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lang w:eastAsia="ru-RU"/>
        </w:rPr>
        <w:t>»</w:t>
      </w:r>
      <w:r w:rsidRPr="0089236C">
        <w:rPr>
          <w:rFonts w:ascii="Times New Roman" w:eastAsia="Courier New" w:hAnsi="Times New Roman" w:cs="Times New Roman"/>
          <w:lang w:eastAsia="ru-RU"/>
        </w:rPr>
        <w:br/>
        <w:t xml:space="preserve"> </w:t>
      </w:r>
      <w:proofErr w:type="spellStart"/>
      <w:r w:rsidRPr="0089236C">
        <w:rPr>
          <w:rFonts w:ascii="Times New Roman" w:eastAsia="Courier New" w:hAnsi="Times New Roman" w:cs="Times New Roman"/>
          <w:lang w:eastAsia="ru-RU"/>
        </w:rPr>
        <w:t>М.А.Чикиндин</w:t>
      </w:r>
      <w:proofErr w:type="spellEnd"/>
      <w:r w:rsidRPr="0089236C">
        <w:rPr>
          <w:rFonts w:ascii="Times New Roman" w:eastAsia="Courier New" w:hAnsi="Times New Roman" w:cs="Times New Roman"/>
          <w:lang w:eastAsia="ru-RU"/>
        </w:rPr>
        <w:t xml:space="preserve">  </w:t>
      </w:r>
      <w:r w:rsidRPr="0089236C">
        <w:rPr>
          <w:rFonts w:ascii="Times New Roman" w:eastAsia="Courier New" w:hAnsi="Times New Roman" w:cs="Times New Roman"/>
          <w:lang w:eastAsia="ru-RU"/>
        </w:rPr>
        <w:br/>
        <w:t>№ ___ от ____________ г.</w:t>
      </w:r>
    </w:p>
    <w:p w:rsidR="0089236C" w:rsidRPr="0089236C" w:rsidRDefault="0089236C" w:rsidP="0089236C">
      <w:pPr>
        <w:widowControl w:val="0"/>
        <w:spacing w:after="0" w:line="274" w:lineRule="exact"/>
        <w:ind w:right="20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</w:p>
    <w:p w:rsidR="0089236C" w:rsidRPr="0089236C" w:rsidRDefault="0089236C" w:rsidP="0089236C">
      <w:pPr>
        <w:widowControl w:val="0"/>
        <w:spacing w:after="0" w:line="274" w:lineRule="exact"/>
        <w:ind w:right="20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lang w:eastAsia="ru-RU"/>
        </w:rPr>
        <w:t>ПОЛОЖЕНИЕ</w:t>
      </w:r>
    </w:p>
    <w:p w:rsidR="0089236C" w:rsidRPr="0089236C" w:rsidRDefault="0089236C" w:rsidP="0089236C">
      <w:pPr>
        <w:widowControl w:val="0"/>
        <w:spacing w:after="0" w:line="274" w:lineRule="exact"/>
        <w:ind w:right="2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 клубном формировании </w:t>
      </w:r>
    </w:p>
    <w:p w:rsidR="0089236C" w:rsidRPr="0089236C" w:rsidRDefault="0089236C" w:rsidP="0089236C">
      <w:pPr>
        <w:widowControl w:val="0"/>
        <w:spacing w:after="0" w:line="274" w:lineRule="exact"/>
        <w:ind w:right="2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Маскарад</w:t>
      </w: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»</w:t>
      </w:r>
    </w:p>
    <w:p w:rsidR="0089236C" w:rsidRPr="0089236C" w:rsidRDefault="0089236C" w:rsidP="0089236C">
      <w:pPr>
        <w:widowControl w:val="0"/>
        <w:spacing w:after="0" w:line="274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театральное</w:t>
      </w: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89236C" w:rsidRPr="0089236C" w:rsidRDefault="0089236C" w:rsidP="0089236C">
      <w:pPr>
        <w:widowControl w:val="0"/>
        <w:spacing w:after="0" w:line="274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Муниципального казённого учреждения культуры «Культурно-досуговый центр села Гуран»</w:t>
      </w:r>
    </w:p>
    <w:p w:rsidR="00087993" w:rsidRDefault="00087993">
      <w:pPr>
        <w:rPr>
          <w:rFonts w:ascii="Times New Roman" w:hAnsi="Times New Roman" w:cs="Times New Roman"/>
        </w:rPr>
      </w:pPr>
    </w:p>
    <w:p w:rsidR="0089236C" w:rsidRDefault="0089236C">
      <w:pPr>
        <w:rPr>
          <w:rFonts w:ascii="Times New Roman" w:hAnsi="Times New Roman" w:cs="Times New Roman"/>
        </w:rPr>
      </w:pPr>
    </w:p>
    <w:p w:rsidR="0089236C" w:rsidRPr="0089236C" w:rsidRDefault="0089236C" w:rsidP="0089236C">
      <w:pPr>
        <w:widowControl w:val="0"/>
        <w:spacing w:after="0" w:line="240" w:lineRule="auto"/>
        <w:ind w:left="110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6C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деятельность клубного формирования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Маскарад</w:t>
      </w:r>
      <w:r w:rsidRPr="0089236C">
        <w:rPr>
          <w:rFonts w:ascii="Times New Roman" w:eastAsia="Times New Roman" w:hAnsi="Times New Roman" w:cs="Times New Roman"/>
          <w:sz w:val="24"/>
          <w:szCs w:val="24"/>
        </w:rPr>
        <w:t xml:space="preserve">» далее – клубное формирование, муниципального казённого учреждения культуры «Культурно-досуговый центр села Гуран», далее МКУК «КДЦ </w:t>
      </w:r>
      <w:proofErr w:type="spellStart"/>
      <w:r w:rsidRPr="0089236C">
        <w:rPr>
          <w:rFonts w:ascii="Times New Roman" w:eastAsia="Times New Roman" w:hAnsi="Times New Roman" w:cs="Times New Roman"/>
          <w:sz w:val="24"/>
          <w:szCs w:val="24"/>
        </w:rPr>
        <w:t>с.Гуран</w:t>
      </w:r>
      <w:proofErr w:type="spellEnd"/>
      <w:r w:rsidRPr="008923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236C" w:rsidRPr="0089236C" w:rsidRDefault="0089236C" w:rsidP="0089236C">
      <w:pPr>
        <w:widowControl w:val="0"/>
        <w:spacing w:after="0" w:line="240" w:lineRule="auto"/>
        <w:ind w:left="818" w:right="1454"/>
        <w:rPr>
          <w:rFonts w:ascii="Times New Roman" w:eastAsia="Times New Roman" w:hAnsi="Times New Roman" w:cs="Times New Roman"/>
          <w:sz w:val="24"/>
          <w:szCs w:val="24"/>
        </w:rPr>
      </w:pPr>
      <w:r w:rsidRPr="0089236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89236C">
        <w:rPr>
          <w:rFonts w:ascii="Times New Roman" w:eastAsia="Times New Roman" w:hAnsi="Times New Roman" w:cs="Times New Roman"/>
          <w:sz w:val="24"/>
          <w:szCs w:val="24"/>
        </w:rPr>
        <w:t>Положение  разработано</w:t>
      </w:r>
      <w:proofErr w:type="gramEnd"/>
      <w:r w:rsidRPr="0089236C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</w:p>
    <w:p w:rsidR="0089236C" w:rsidRPr="0089236C" w:rsidRDefault="0089236C" w:rsidP="0089236C">
      <w:pPr>
        <w:widowControl w:val="0"/>
        <w:tabs>
          <w:tab w:val="left" w:pos="435"/>
        </w:tabs>
        <w:spacing w:after="0" w:line="240" w:lineRule="auto"/>
        <w:ind w:left="110" w:right="108"/>
        <w:jc w:val="both"/>
        <w:rPr>
          <w:rFonts w:ascii="Times New Roman" w:eastAsia="Times New Roman" w:hAnsi="Times New Roman" w:cs="Times New Roman"/>
          <w:sz w:val="24"/>
        </w:rPr>
      </w:pPr>
      <w:r w:rsidRPr="0089236C">
        <w:rPr>
          <w:rFonts w:ascii="Times New Roman" w:eastAsia="Times New Roman" w:hAnsi="Times New Roman" w:cs="Times New Roman"/>
          <w:sz w:val="24"/>
        </w:rPr>
        <w:t>- Примерного положения о клубном формировании культурно-досугового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8923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9236C">
        <w:rPr>
          <w:rFonts w:ascii="Times New Roman" w:eastAsia="Times New Roman" w:hAnsi="Times New Roman" w:cs="Times New Roman"/>
          <w:sz w:val="24"/>
        </w:rPr>
        <w:t>культуры");</w:t>
      </w:r>
    </w:p>
    <w:p w:rsidR="0089236C" w:rsidRPr="0089236C" w:rsidRDefault="0089236C" w:rsidP="0089236C">
      <w:pPr>
        <w:widowControl w:val="0"/>
        <w:spacing w:after="0" w:line="240" w:lineRule="auto"/>
        <w:ind w:left="110"/>
        <w:jc w:val="both"/>
        <w:rPr>
          <w:rFonts w:ascii="Times New Roman" w:eastAsia="Times New Roman" w:hAnsi="Times New Roman" w:cs="Times New Roman"/>
        </w:rPr>
      </w:pPr>
      <w:r w:rsidRPr="0089236C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89236C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89236C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89236C">
        <w:rPr>
          <w:rFonts w:ascii="Times New Roman" w:eastAsia="Times New Roman" w:hAnsi="Times New Roman" w:cs="Times New Roman"/>
          <w:spacing w:val="-3"/>
        </w:rPr>
        <w:t xml:space="preserve"> </w:t>
      </w:r>
      <w:r w:rsidRPr="0089236C">
        <w:rPr>
          <w:rFonts w:ascii="Times New Roman" w:eastAsia="Times New Roman" w:hAnsi="Times New Roman" w:cs="Times New Roman"/>
        </w:rPr>
        <w:t>229.</w:t>
      </w:r>
    </w:p>
    <w:p w:rsidR="0089236C" w:rsidRPr="0089236C" w:rsidRDefault="0089236C" w:rsidP="0089236C">
      <w:pPr>
        <w:widowControl w:val="0"/>
        <w:numPr>
          <w:ilvl w:val="0"/>
          <w:numId w:val="2"/>
        </w:numPr>
        <w:spacing w:after="0" w:line="240" w:lineRule="auto"/>
        <w:ind w:left="110"/>
        <w:jc w:val="center"/>
        <w:rPr>
          <w:rFonts w:ascii="Times New Roman" w:eastAsia="Times New Roman" w:hAnsi="Times New Roman" w:cs="Times New Roman"/>
        </w:rPr>
      </w:pPr>
      <w:r w:rsidRPr="0089236C">
        <w:rPr>
          <w:rFonts w:ascii="Times New Roman" w:eastAsia="Times New Roman" w:hAnsi="Times New Roman" w:cs="Times New Roman"/>
          <w:color w:val="000000"/>
          <w:lang w:eastAsia="ru-RU"/>
        </w:rPr>
        <w:t>ОБЩИЕ ПОЛОЖЕНИЯ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физкультурно-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спортивные кружки и секции, группы здоровья и туризма, соответствующие целям и задачам деятельности КДЦ.</w:t>
      </w:r>
    </w:p>
    <w:p w:rsidR="0089236C" w:rsidRPr="0089236C" w:rsidRDefault="0089236C" w:rsidP="0089236C">
      <w:pPr>
        <w:widowControl w:val="0"/>
        <w:tabs>
          <w:tab w:val="left" w:pos="4642"/>
        </w:tabs>
        <w:spacing w:after="0" w:line="274" w:lineRule="exact"/>
        <w:ind w:lef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Разновидностями коллектива являются: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студия - самодеятельный клубный коллектив с</w:t>
      </w:r>
    </w:p>
    <w:p w:rsidR="0089236C" w:rsidRPr="0089236C" w:rsidRDefault="0089236C" w:rsidP="0089236C">
      <w:pPr>
        <w:widowControl w:val="0"/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своей деятельности коллектив руководствуется:</w:t>
      </w:r>
    </w:p>
    <w:p w:rsidR="0089236C" w:rsidRPr="0089236C" w:rsidRDefault="0089236C" w:rsidP="0089236C">
      <w:pPr>
        <w:widowControl w:val="0"/>
        <w:numPr>
          <w:ilvl w:val="0"/>
          <w:numId w:val="3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9236C">
        <w:rPr>
          <w:rFonts w:ascii="Times New Roman" w:eastAsia="Times New Roman" w:hAnsi="Times New Roman" w:cs="Times New Roman"/>
          <w:sz w:val="24"/>
          <w:lang w:val="en-US"/>
        </w:rPr>
        <w:t>действующим</w:t>
      </w:r>
      <w:proofErr w:type="spellEnd"/>
      <w:r w:rsidRPr="0089236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9236C">
        <w:rPr>
          <w:rFonts w:ascii="Times New Roman" w:eastAsia="Times New Roman" w:hAnsi="Times New Roman" w:cs="Times New Roman"/>
          <w:sz w:val="24"/>
          <w:lang w:val="en-US"/>
        </w:rPr>
        <w:t>законодательством</w:t>
      </w:r>
      <w:proofErr w:type="spellEnd"/>
      <w:r w:rsidRPr="0089236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9236C">
        <w:rPr>
          <w:rFonts w:ascii="Times New Roman" w:eastAsia="Times New Roman" w:hAnsi="Times New Roman" w:cs="Times New Roman"/>
          <w:sz w:val="24"/>
          <w:lang w:val="en-US"/>
        </w:rPr>
        <w:t>Российской</w:t>
      </w:r>
      <w:proofErr w:type="spellEnd"/>
      <w:r w:rsidRPr="0089236C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proofErr w:type="spellStart"/>
      <w:r w:rsidRPr="0089236C">
        <w:rPr>
          <w:rFonts w:ascii="Times New Roman" w:eastAsia="Times New Roman" w:hAnsi="Times New Roman" w:cs="Times New Roman"/>
          <w:sz w:val="24"/>
          <w:lang w:val="en-US"/>
        </w:rPr>
        <w:t>Федерации</w:t>
      </w:r>
      <w:proofErr w:type="spellEnd"/>
      <w:r w:rsidRPr="0089236C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89236C" w:rsidRPr="0089236C" w:rsidRDefault="0089236C" w:rsidP="0089236C">
      <w:pPr>
        <w:widowControl w:val="0"/>
        <w:numPr>
          <w:ilvl w:val="0"/>
          <w:numId w:val="3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236C">
        <w:rPr>
          <w:rFonts w:ascii="Times New Roman" w:eastAsia="Times New Roman" w:hAnsi="Times New Roman" w:cs="Times New Roman"/>
          <w:sz w:val="24"/>
        </w:rPr>
        <w:t xml:space="preserve">уставом МКУК «КДЦ </w:t>
      </w:r>
      <w:proofErr w:type="spellStart"/>
      <w:r w:rsidRPr="0089236C">
        <w:rPr>
          <w:rFonts w:ascii="Times New Roman" w:eastAsia="Times New Roman" w:hAnsi="Times New Roman" w:cs="Times New Roman"/>
          <w:sz w:val="24"/>
        </w:rPr>
        <w:t>с.Гуран</w:t>
      </w:r>
      <w:proofErr w:type="spellEnd"/>
      <w:r w:rsidRPr="0089236C">
        <w:rPr>
          <w:rFonts w:ascii="Times New Roman" w:eastAsia="Times New Roman" w:hAnsi="Times New Roman" w:cs="Times New Roman"/>
          <w:sz w:val="24"/>
        </w:rPr>
        <w:t>»;</w:t>
      </w:r>
    </w:p>
    <w:p w:rsidR="0089236C" w:rsidRPr="0089236C" w:rsidRDefault="0089236C" w:rsidP="0089236C">
      <w:pPr>
        <w:widowControl w:val="0"/>
        <w:numPr>
          <w:ilvl w:val="0"/>
          <w:numId w:val="3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236C">
        <w:rPr>
          <w:rFonts w:ascii="Times New Roman" w:eastAsia="Times New Roman" w:hAnsi="Times New Roman" w:cs="Times New Roman"/>
          <w:sz w:val="24"/>
        </w:rPr>
        <w:t xml:space="preserve">планом работы МКУК «КДЦ </w:t>
      </w:r>
      <w:proofErr w:type="spellStart"/>
      <w:r w:rsidRPr="0089236C">
        <w:rPr>
          <w:rFonts w:ascii="Times New Roman" w:eastAsia="Times New Roman" w:hAnsi="Times New Roman" w:cs="Times New Roman"/>
          <w:sz w:val="24"/>
        </w:rPr>
        <w:t>с.Гуран</w:t>
      </w:r>
      <w:proofErr w:type="spellEnd"/>
      <w:r w:rsidRPr="0089236C">
        <w:rPr>
          <w:rFonts w:ascii="Times New Roman" w:eastAsia="Times New Roman" w:hAnsi="Times New Roman" w:cs="Times New Roman"/>
          <w:sz w:val="24"/>
        </w:rPr>
        <w:t>»;</w:t>
      </w:r>
    </w:p>
    <w:p w:rsidR="0089236C" w:rsidRPr="0089236C" w:rsidRDefault="0089236C" w:rsidP="0089236C">
      <w:pPr>
        <w:widowControl w:val="0"/>
        <w:spacing w:after="0" w:line="274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9236C" w:rsidRPr="0089236C" w:rsidRDefault="0089236C" w:rsidP="0089236C">
      <w:pPr>
        <w:keepNext/>
        <w:keepLines/>
        <w:widowControl w:val="0"/>
        <w:numPr>
          <w:ilvl w:val="0"/>
          <w:numId w:val="2"/>
        </w:numPr>
        <w:tabs>
          <w:tab w:val="left" w:pos="2183"/>
        </w:tabs>
        <w:spacing w:after="210" w:line="220" w:lineRule="exact"/>
        <w:ind w:left="1880"/>
        <w:jc w:val="center"/>
        <w:outlineLvl w:val="0"/>
        <w:rPr>
          <w:rFonts w:ascii="Times New Roman" w:eastAsia="Courier New" w:hAnsi="Times New Roman" w:cs="Times New Roman"/>
          <w:b/>
          <w:bCs/>
          <w:lang w:eastAsia="ru-RU"/>
        </w:rPr>
      </w:pPr>
      <w:bookmarkStart w:id="0" w:name="bookmark0"/>
      <w:r w:rsidRPr="0089236C">
        <w:rPr>
          <w:rFonts w:ascii="Times New Roman" w:eastAsia="Courier New" w:hAnsi="Times New Roman" w:cs="Times New Roman"/>
          <w:b/>
          <w:bCs/>
          <w:lang w:eastAsia="ru-RU"/>
        </w:rPr>
        <w:lastRenderedPageBreak/>
        <w:t>ОСНОВНЫЕ ЗАДАЧИ КЛУБНОГО ФОРМИРОВАНИЯ</w:t>
      </w:r>
      <w:bookmarkEnd w:id="0"/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Клубное формирование призвано способствовать: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дальнейшему развитию вокального творчества, широкому привлечению к участию в творчестве различных социальных групп населения;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89236C" w:rsidRPr="0089236C" w:rsidRDefault="0089236C" w:rsidP="0089236C">
      <w:pPr>
        <w:widowControl w:val="0"/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-  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523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Репертуар клубного формирования формируется </w:t>
      </w:r>
      <w:proofErr w:type="gramStart"/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из  народных</w:t>
      </w:r>
      <w:proofErr w:type="gramEnd"/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произведений;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89236C" w:rsidRPr="0089236C" w:rsidRDefault="0089236C" w:rsidP="0089236C">
      <w:pPr>
        <w:keepNext/>
        <w:keepLines/>
        <w:widowControl w:val="0"/>
        <w:numPr>
          <w:ilvl w:val="0"/>
          <w:numId w:val="2"/>
        </w:numPr>
        <w:tabs>
          <w:tab w:val="left" w:pos="1463"/>
        </w:tabs>
        <w:spacing w:after="205" w:line="220" w:lineRule="exact"/>
        <w:ind w:left="1160"/>
        <w:jc w:val="center"/>
        <w:outlineLvl w:val="0"/>
        <w:rPr>
          <w:rFonts w:ascii="Times New Roman" w:eastAsia="Courier New" w:hAnsi="Times New Roman" w:cs="Times New Roman"/>
          <w:b/>
          <w:bCs/>
          <w:lang w:eastAsia="ru-RU"/>
        </w:rPr>
      </w:pPr>
      <w:bookmarkStart w:id="1" w:name="bookmark1"/>
      <w:r w:rsidRPr="0089236C">
        <w:rPr>
          <w:rFonts w:ascii="Times New Roman" w:eastAsia="Courier New" w:hAnsi="Times New Roman" w:cs="Times New Roman"/>
          <w:b/>
          <w:bCs/>
          <w:lang w:eastAsia="ru-RU"/>
        </w:rPr>
        <w:t>ОРГАНИЗАЦИЯ ДЕЯТЕЛЬНОСТИ КЛУБНОГО ФОР</w:t>
      </w:r>
      <w:r w:rsidRPr="0089236C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МИР</w:t>
      </w:r>
      <w:r w:rsidRPr="0089236C">
        <w:rPr>
          <w:rFonts w:ascii="Times New Roman" w:eastAsia="Courier New" w:hAnsi="Times New Roman" w:cs="Times New Roman"/>
          <w:b/>
          <w:bCs/>
          <w:lang w:eastAsia="ru-RU"/>
        </w:rPr>
        <w:t>ОВ</w:t>
      </w:r>
      <w:r w:rsidRPr="0089236C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АНИЯ</w:t>
      </w:r>
      <w:bookmarkEnd w:id="1"/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Клубное формирование создается, реорганизуется и ликвидируется по решению руководителя </w:t>
      </w:r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МКУК «КДЦ </w:t>
      </w:r>
      <w:proofErr w:type="spellStart"/>
      <w:r w:rsidRPr="0089236C">
        <w:rPr>
          <w:rFonts w:ascii="Times New Roman" w:eastAsia="Courier New" w:hAnsi="Times New Roman" w:cs="Times New Roman"/>
          <w:sz w:val="24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sz w:val="24"/>
          <w:lang w:eastAsia="ru-RU"/>
        </w:rPr>
        <w:t>»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Коллективы могут осуществлять свою деятельность за счет консолидированных средств бюджетного финансирования.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Занятия в коллективах проводятся систематически не менее 2-х часов в неделю. Индивидуальные занятия поводятся, исходя из нормы 45 минут занятие.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40" w:lineRule="auto"/>
        <w:ind w:left="23" w:right="2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89236C" w:rsidRPr="0089236C" w:rsidRDefault="0089236C" w:rsidP="0089236C">
      <w:pPr>
        <w:widowControl w:val="0"/>
        <w:spacing w:after="0" w:line="240" w:lineRule="auto"/>
        <w:ind w:left="23" w:right="2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89236C" w:rsidRPr="0089236C" w:rsidRDefault="0089236C" w:rsidP="0089236C">
      <w:pPr>
        <w:widowControl w:val="0"/>
        <w:spacing w:after="0" w:line="274" w:lineRule="exact"/>
        <w:ind w:left="23" w:right="2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9236C" w:rsidRPr="0089236C" w:rsidRDefault="0089236C" w:rsidP="0089236C">
      <w:pPr>
        <w:keepNext/>
        <w:keepLines/>
        <w:widowControl w:val="0"/>
        <w:numPr>
          <w:ilvl w:val="0"/>
          <w:numId w:val="2"/>
        </w:numPr>
        <w:tabs>
          <w:tab w:val="left" w:pos="640"/>
        </w:tabs>
        <w:spacing w:after="3" w:line="220" w:lineRule="exact"/>
        <w:ind w:left="340"/>
        <w:jc w:val="center"/>
        <w:outlineLvl w:val="0"/>
        <w:rPr>
          <w:rFonts w:ascii="Times New Roman" w:eastAsia="Courier New" w:hAnsi="Times New Roman" w:cs="Times New Roman"/>
          <w:b/>
          <w:bCs/>
          <w:lang w:eastAsia="ru-RU"/>
        </w:rPr>
      </w:pPr>
      <w:bookmarkStart w:id="2" w:name="bookmark2"/>
      <w:r w:rsidRPr="0089236C">
        <w:rPr>
          <w:rFonts w:ascii="Times New Roman" w:eastAsia="Courier New" w:hAnsi="Times New Roman" w:cs="Times New Roman"/>
          <w:b/>
          <w:bCs/>
          <w:lang w:eastAsia="ru-RU"/>
        </w:rPr>
        <w:t>УЧЕБНО-ВОСПИТАТЕЛЬНАЯ И ТВОРЧЕСКО-ОРГАНИЗАЦИОННАЯ РАБОТА В</w:t>
      </w:r>
      <w:bookmarkEnd w:id="2"/>
    </w:p>
    <w:p w:rsidR="0089236C" w:rsidRPr="0089236C" w:rsidRDefault="0089236C" w:rsidP="0089236C">
      <w:pPr>
        <w:keepNext/>
        <w:keepLines/>
        <w:widowControl w:val="0"/>
        <w:spacing w:after="205" w:line="220" w:lineRule="exact"/>
        <w:jc w:val="center"/>
        <w:outlineLvl w:val="0"/>
        <w:rPr>
          <w:rFonts w:ascii="Times New Roman" w:eastAsia="Courier New" w:hAnsi="Times New Roman" w:cs="Times New Roman"/>
          <w:b/>
          <w:bCs/>
          <w:lang w:eastAsia="ru-RU"/>
        </w:rPr>
      </w:pPr>
      <w:bookmarkStart w:id="3" w:name="bookmark3"/>
      <w:r w:rsidRPr="0089236C">
        <w:rPr>
          <w:rFonts w:ascii="Times New Roman" w:eastAsia="Courier New" w:hAnsi="Times New Roman" w:cs="Times New Roman"/>
          <w:b/>
          <w:bCs/>
          <w:lang w:eastAsia="ru-RU"/>
        </w:rPr>
        <w:t>КОЛЛЕКТИВЕ</w:t>
      </w:r>
      <w:bookmarkEnd w:id="3"/>
      <w:r w:rsidRPr="0089236C">
        <w:rPr>
          <w:rFonts w:ascii="Times New Roman" w:eastAsia="Courier New" w:hAnsi="Times New Roman" w:cs="Times New Roman"/>
          <w:b/>
          <w:bCs/>
          <w:lang w:eastAsia="ru-RU"/>
        </w:rPr>
        <w:t>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89236C" w:rsidRPr="0089236C" w:rsidRDefault="0089236C" w:rsidP="0089236C">
      <w:pPr>
        <w:widowControl w:val="0"/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89236C" w:rsidRPr="0089236C" w:rsidRDefault="0089236C" w:rsidP="0089236C">
      <w:pPr>
        <w:widowControl w:val="0"/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Участники коллективов в учебно-ознакомительных целях посещают музеи, выставки, театры, концерты и т.д.</w:t>
      </w:r>
    </w:p>
    <w:p w:rsidR="0089236C" w:rsidRPr="0089236C" w:rsidRDefault="0089236C" w:rsidP="0089236C">
      <w:pPr>
        <w:widowControl w:val="0"/>
        <w:spacing w:after="240" w:line="274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В коллективах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театрального</w:t>
      </w:r>
      <w:r w:rsidRPr="0089236C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искусства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проведение занятий и репетиций в соотве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тствии с текущим и репертуарным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планами;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я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концертов и спектаклей;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мероприятия по созданию в коллективе творческой атмосферы;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воспитание бережного отношения к имуществу коллектива учреждения;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накопление методических материалов,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 также материалов, отражающих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историю развития коллектива и творческой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работы (планы, отчеты, альбомы,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эскизы, макеты, программы,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афиши, рекламы, буклеты и т.д.); показ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иниатюр и </w:t>
      </w: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>спектаклей, литературно-поэтические композиции помимо основного плана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Творческо-организационная работа в коллективах предусматривает: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организацию и проведение систематических занятий в формах и видах, характерных для данного коллектива (репетиция), обучение навыкам художественного творчества;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проведение творческих отчетов о результатах своей деятельности (концерты, показательные занятия и открытые уроки, мастер-классы и т.п.);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283" w:line="274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9236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накопление методических материалов, а также материалов, отражающих историю развития коллектива (планы, дневники, отчеты, альбомы, программы, афиши, буклеты, фото-, кино-, видеоматериалы и т.д.) и творческой работы.</w:t>
      </w:r>
    </w:p>
    <w:p w:rsidR="0089236C" w:rsidRPr="0089236C" w:rsidRDefault="0089236C" w:rsidP="0089236C">
      <w:pPr>
        <w:widowControl w:val="0"/>
        <w:numPr>
          <w:ilvl w:val="0"/>
          <w:numId w:val="2"/>
        </w:numPr>
        <w:spacing w:after="244" w:line="278" w:lineRule="exact"/>
        <w:ind w:left="2260" w:right="2320" w:firstLine="8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lang w:eastAsia="ru-RU"/>
        </w:rPr>
        <w:t>НАПОЛНЯЕМОСТЬ КОЛЛЕКТИВОВ РАЗЛИЧНЫХ ЖАНРОВ И ВИДОВ ДЕЯТЕЛЬНОСТИ</w:t>
      </w:r>
    </w:p>
    <w:p w:rsidR="0089236C" w:rsidRPr="0089236C" w:rsidRDefault="0089236C" w:rsidP="0089236C">
      <w:pPr>
        <w:widowControl w:val="0"/>
        <w:spacing w:after="0" w:line="274" w:lineRule="exact"/>
        <w:ind w:left="16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Рекомендуемые нормы численности участников клубных формирований:</w:t>
      </w:r>
    </w:p>
    <w:p w:rsidR="0089236C" w:rsidRPr="0089236C" w:rsidRDefault="0089236C" w:rsidP="0089236C">
      <w:pPr>
        <w:widowControl w:val="0"/>
        <w:spacing w:after="185" w:line="274" w:lineRule="exact"/>
        <w:ind w:left="160" w:right="26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(Приказ от 30 декабря 2015 г. </w:t>
      </w:r>
      <w:r w:rsidRPr="0089236C">
        <w:rPr>
          <w:rFonts w:ascii="Times New Roman" w:eastAsia="Courier New" w:hAnsi="Times New Roman" w:cs="Times New Roman"/>
          <w:lang w:val="en-US"/>
        </w:rPr>
        <w:t>N</w:t>
      </w:r>
      <w:r w:rsidRPr="0089236C">
        <w:rPr>
          <w:rFonts w:ascii="Times New Roman" w:eastAsia="Courier New" w:hAnsi="Times New Roman" w:cs="Times New Roman"/>
        </w:rPr>
        <w:t xml:space="preserve"> </w:t>
      </w:r>
      <w:r w:rsidRPr="0089236C">
        <w:rPr>
          <w:rFonts w:ascii="Times New Roman" w:eastAsia="Courier New" w:hAnsi="Times New Roman" w:cs="Times New Roman"/>
          <w:lang w:eastAsia="ru-RU"/>
        </w:rPr>
        <w:t>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 при организации труда работников в Учреждениях»)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6735"/>
      </w:tblGrid>
      <w:tr w:rsidR="0089236C" w:rsidRPr="0089236C" w:rsidTr="002C2AE8">
        <w:trPr>
          <w:trHeight w:val="70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36C" w:rsidRPr="0089236C" w:rsidRDefault="0089236C" w:rsidP="0089236C">
            <w:pPr>
              <w:framePr w:w="10027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Типы коллективов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36C" w:rsidRPr="0089236C" w:rsidRDefault="0089236C" w:rsidP="0089236C">
            <w:pPr>
              <w:framePr w:w="10027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Нормы наполняемости участниками коллективов в Учреждениях (человек)</w:t>
            </w:r>
          </w:p>
        </w:tc>
      </w:tr>
      <w:tr w:rsidR="0089236C" w:rsidRPr="0089236C" w:rsidTr="002C2AE8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36C" w:rsidRPr="0089236C" w:rsidRDefault="0089236C" w:rsidP="0089236C">
            <w:pPr>
              <w:framePr w:w="1002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Художественно-творческие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36C" w:rsidRPr="0089236C" w:rsidRDefault="0089236C" w:rsidP="0089236C">
            <w:pPr>
              <w:framePr w:w="1002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8 - 10</w:t>
            </w:r>
          </w:p>
        </w:tc>
      </w:tr>
    </w:tbl>
    <w:p w:rsidR="0089236C" w:rsidRPr="0089236C" w:rsidRDefault="0089236C" w:rsidP="0089236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9236C" w:rsidRPr="0089236C" w:rsidRDefault="0089236C" w:rsidP="0089236C">
      <w:pPr>
        <w:widowControl w:val="0"/>
        <w:spacing w:after="0" w:line="283" w:lineRule="exact"/>
        <w:ind w:left="159" w:right="880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&lt;*&gt; Данная норма не распространяется на вокальные и инструментальные ансамбли в форме дуэта, трио, квартета.</w:t>
      </w:r>
    </w:p>
    <w:p w:rsidR="0089236C" w:rsidRPr="0089236C" w:rsidRDefault="0089236C" w:rsidP="0089236C">
      <w:pPr>
        <w:widowControl w:val="0"/>
        <w:spacing w:after="0" w:line="274" w:lineRule="exact"/>
        <w:ind w:left="159"/>
        <w:jc w:val="both"/>
        <w:rPr>
          <w:rFonts w:ascii="Times New Roman" w:eastAsia="Courier New" w:hAnsi="Times New Roman" w:cs="Times New Roman"/>
          <w:lang w:eastAsia="ru-RU"/>
        </w:rPr>
      </w:pPr>
    </w:p>
    <w:p w:rsidR="0089236C" w:rsidRPr="0089236C" w:rsidRDefault="0089236C" w:rsidP="0089236C">
      <w:pPr>
        <w:widowControl w:val="0"/>
        <w:spacing w:after="0" w:line="274" w:lineRule="exact"/>
        <w:ind w:left="159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При этом учитываются следующие факторы: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60" w:right="880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 w:rsidRPr="0089236C">
        <w:rPr>
          <w:rFonts w:ascii="Times New Roman" w:eastAsia="Courier New" w:hAnsi="Times New Roman" w:cs="Times New Roman"/>
          <w:lang w:eastAsia="ru-RU"/>
        </w:rPr>
        <w:t>олигофрены</w:t>
      </w:r>
      <w:proofErr w:type="spellEnd"/>
      <w:r w:rsidRPr="0089236C">
        <w:rPr>
          <w:rFonts w:ascii="Times New Roman" w:eastAsia="Courier New" w:hAnsi="Times New Roman" w:cs="Times New Roman"/>
          <w:lang w:eastAsia="ru-RU"/>
        </w:rPr>
        <w:t xml:space="preserve">, </w:t>
      </w:r>
      <w:proofErr w:type="spellStart"/>
      <w:r w:rsidRPr="0089236C">
        <w:rPr>
          <w:rFonts w:ascii="Times New Roman" w:eastAsia="Courier New" w:hAnsi="Times New Roman" w:cs="Times New Roman"/>
          <w:lang w:eastAsia="ru-RU"/>
        </w:rPr>
        <w:t>дауны</w:t>
      </w:r>
      <w:proofErr w:type="spellEnd"/>
      <w:r w:rsidRPr="0089236C">
        <w:rPr>
          <w:rFonts w:ascii="Times New Roman" w:eastAsia="Courier New" w:hAnsi="Times New Roman" w:cs="Times New Roman"/>
          <w:lang w:eastAsia="ru-RU"/>
        </w:rPr>
        <w:t>, колясочники)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40" w:lineRule="auto"/>
        <w:ind w:left="160" w:right="26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по </w:t>
      </w:r>
    </w:p>
    <w:p w:rsidR="0089236C" w:rsidRPr="0089236C" w:rsidRDefault="0089236C" w:rsidP="0089236C">
      <w:pPr>
        <w:widowControl w:val="0"/>
        <w:spacing w:after="0" w:line="240" w:lineRule="auto"/>
        <w:ind w:left="120" w:right="94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утвержденному расписанию занятий руководитель ведет методическую работу и работу по организации досуговой деятельности.</w:t>
      </w:r>
    </w:p>
    <w:p w:rsidR="0089236C" w:rsidRPr="0089236C" w:rsidRDefault="0089236C" w:rsidP="0089236C">
      <w:pPr>
        <w:widowControl w:val="0"/>
        <w:spacing w:after="245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Исходя из размеров помещений, в которых проходят занятия. Следуя требованиям нормам СНиП (Культурно-зрелищные учреждения МГСН 4.17-98):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0"/>
        <w:gridCol w:w="2386"/>
      </w:tblGrid>
      <w:tr w:rsidR="0089236C" w:rsidRPr="0089236C" w:rsidTr="002C2AE8">
        <w:trPr>
          <w:trHeight w:hRule="exact" w:val="57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36C" w:rsidRPr="0089236C" w:rsidRDefault="0089236C" w:rsidP="0089236C">
            <w:pPr>
              <w:framePr w:w="104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lastRenderedPageBreak/>
              <w:t>Помещение кружка по назначению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36C" w:rsidRPr="0089236C" w:rsidRDefault="0089236C" w:rsidP="0089236C">
            <w:pPr>
              <w:framePr w:w="1043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Площадь на одного</w:t>
            </w:r>
          </w:p>
          <w:p w:rsidR="0089236C" w:rsidRPr="0089236C" w:rsidRDefault="0089236C" w:rsidP="0089236C">
            <w:pPr>
              <w:framePr w:w="1043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Человека </w:t>
            </w:r>
            <w:proofErr w:type="spellStart"/>
            <w:r w:rsidRPr="0089236C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9236C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9236C" w:rsidRPr="0089236C" w:rsidTr="002C2AE8">
        <w:trPr>
          <w:trHeight w:hRule="exact" w:val="293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36C" w:rsidRPr="0089236C" w:rsidRDefault="0089236C" w:rsidP="0089236C">
            <w:pPr>
              <w:framePr w:w="104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Хоровой и по интересам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6C" w:rsidRPr="0089236C" w:rsidRDefault="0089236C" w:rsidP="0089236C">
            <w:pPr>
              <w:framePr w:w="104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Courier New" w:hAnsi="Times New Roman" w:cs="Times New Roman"/>
                <w:lang w:eastAsia="ru-RU"/>
              </w:rPr>
            </w:pPr>
            <w:r w:rsidRPr="008923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1,5</w:t>
            </w:r>
          </w:p>
        </w:tc>
      </w:tr>
    </w:tbl>
    <w:p w:rsidR="0089236C" w:rsidRPr="0089236C" w:rsidRDefault="0089236C" w:rsidP="0089236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9236C" w:rsidRPr="0089236C" w:rsidRDefault="0089236C" w:rsidP="0089236C">
      <w:pPr>
        <w:widowControl w:val="0"/>
        <w:numPr>
          <w:ilvl w:val="0"/>
          <w:numId w:val="2"/>
        </w:numPr>
        <w:tabs>
          <w:tab w:val="left" w:pos="3499"/>
        </w:tabs>
        <w:spacing w:before="287" w:after="210" w:line="220" w:lineRule="exact"/>
        <w:ind w:left="3160"/>
        <w:jc w:val="both"/>
        <w:rPr>
          <w:rFonts w:ascii="Times New Roman" w:eastAsia="Courier New" w:hAnsi="Times New Roman" w:cs="Times New Roman"/>
          <w:b/>
          <w:bCs/>
          <w:lang w:eastAsia="ru-RU"/>
        </w:rPr>
      </w:pPr>
      <w:r w:rsidRPr="0089236C">
        <w:rPr>
          <w:rFonts w:ascii="Times New Roman" w:eastAsia="Courier New" w:hAnsi="Times New Roman" w:cs="Times New Roman"/>
          <w:b/>
          <w:bCs/>
          <w:lang w:eastAsia="ru-RU"/>
        </w:rPr>
        <w:t>РУКОВОДСТВО КОЛЛЕКТИВОМ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Общее руководство и контроль за деятельностью коллектива осуществляет руководитель </w:t>
      </w:r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МКУК «КДЦ </w:t>
      </w:r>
      <w:proofErr w:type="spellStart"/>
      <w:r w:rsidRPr="0089236C">
        <w:rPr>
          <w:rFonts w:ascii="Times New Roman" w:eastAsia="Courier New" w:hAnsi="Times New Roman" w:cs="Times New Roman"/>
          <w:sz w:val="24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sz w:val="24"/>
          <w:lang w:eastAsia="ru-RU"/>
        </w:rPr>
        <w:t>»</w:t>
      </w:r>
      <w:r w:rsidRPr="0089236C">
        <w:rPr>
          <w:rFonts w:ascii="Times New Roman" w:eastAsia="Courier New" w:hAnsi="Times New Roman" w:cs="Times New Roman"/>
          <w:lang w:eastAsia="ru-RU"/>
        </w:rP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вокального творчества - руководитель вокального кружка, который может быть назначен руководителем коллектива.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89236C" w:rsidRPr="0089236C" w:rsidRDefault="0089236C" w:rsidP="0089236C">
      <w:pPr>
        <w:widowControl w:val="0"/>
        <w:numPr>
          <w:ilvl w:val="1"/>
          <w:numId w:val="2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Руководитель коллектива: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проводит набор участников в коллектив и формирует группы по степени подготовки;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направляет творческую деятельность коллектива на создание концертных программ;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организует творческий показ работы коллектива за отчетный период (отчетные концерты);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представляет руководителю </w:t>
      </w:r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МКУК «КДЦ </w:t>
      </w:r>
      <w:proofErr w:type="spellStart"/>
      <w:r w:rsidRPr="0089236C">
        <w:rPr>
          <w:rFonts w:ascii="Times New Roman" w:eastAsia="Courier New" w:hAnsi="Times New Roman" w:cs="Times New Roman"/>
          <w:sz w:val="24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» </w:t>
      </w:r>
      <w:r w:rsidRPr="0089236C">
        <w:rPr>
          <w:rFonts w:ascii="Times New Roman" w:eastAsia="Courier New" w:hAnsi="Times New Roman" w:cs="Times New Roman"/>
          <w:lang w:eastAsia="ru-RU"/>
        </w:rPr>
        <w:t>годовой план организационно-творческой работы;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ведет Журнал учета работы коллектива;</w:t>
      </w:r>
      <w:bookmarkStart w:id="4" w:name="_GoBack"/>
      <w:bookmarkEnd w:id="4"/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представляет годовой отчет о деятельности коллектива с анализом достижений и недостатков, с </w:t>
      </w:r>
      <w:proofErr w:type="spellStart"/>
      <w:r w:rsidRPr="0089236C">
        <w:rPr>
          <w:rFonts w:ascii="Times New Roman" w:eastAsia="Courier New" w:hAnsi="Times New Roman" w:cs="Times New Roman"/>
          <w:lang w:eastAsia="ru-RU"/>
        </w:rPr>
        <w:t>ёё</w:t>
      </w:r>
      <w:proofErr w:type="spellEnd"/>
      <w:r w:rsidRPr="0089236C">
        <w:rPr>
          <w:rFonts w:ascii="Times New Roman" w:eastAsia="Courier New" w:hAnsi="Times New Roman" w:cs="Times New Roman"/>
          <w:lang w:eastAsia="ru-RU"/>
        </w:rPr>
        <w:t xml:space="preserve"> предложениями об улучшении работы коллектива;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составляет другую документацию в соответствии с уставом </w:t>
      </w:r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МКУК «КДЦ </w:t>
      </w:r>
      <w:proofErr w:type="spellStart"/>
      <w:r w:rsidRPr="0089236C">
        <w:rPr>
          <w:rFonts w:ascii="Times New Roman" w:eastAsia="Courier New" w:hAnsi="Times New Roman" w:cs="Times New Roman"/>
          <w:sz w:val="24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sz w:val="24"/>
          <w:lang w:eastAsia="ru-RU"/>
        </w:rPr>
        <w:t>»</w:t>
      </w:r>
      <w:r w:rsidRPr="0089236C">
        <w:rPr>
          <w:rFonts w:ascii="Times New Roman" w:eastAsia="Courier New" w:hAnsi="Times New Roman" w:cs="Times New Roman"/>
          <w:lang w:eastAsia="ru-RU"/>
        </w:rPr>
        <w:t xml:space="preserve">, правилами внутреннего трудового распорядка, договором с руководителем </w:t>
      </w:r>
      <w:r w:rsidRPr="0089236C">
        <w:rPr>
          <w:rFonts w:ascii="Times New Roman" w:eastAsia="Courier New" w:hAnsi="Times New Roman" w:cs="Times New Roman"/>
          <w:sz w:val="24"/>
          <w:lang w:eastAsia="ru-RU"/>
        </w:rPr>
        <w:t xml:space="preserve">МКУК «КДЦ </w:t>
      </w:r>
      <w:proofErr w:type="spellStart"/>
      <w:r w:rsidRPr="0089236C">
        <w:rPr>
          <w:rFonts w:ascii="Times New Roman" w:eastAsia="Courier New" w:hAnsi="Times New Roman" w:cs="Times New Roman"/>
          <w:sz w:val="24"/>
          <w:lang w:eastAsia="ru-RU"/>
        </w:rPr>
        <w:t>с.Гуран</w:t>
      </w:r>
      <w:proofErr w:type="spellEnd"/>
      <w:r w:rsidRPr="0089236C">
        <w:rPr>
          <w:rFonts w:ascii="Times New Roman" w:eastAsia="Courier New" w:hAnsi="Times New Roman" w:cs="Times New Roman"/>
          <w:sz w:val="24"/>
          <w:lang w:eastAsia="ru-RU"/>
        </w:rPr>
        <w:t>»</w:t>
      </w:r>
      <w:r w:rsidRPr="0089236C">
        <w:rPr>
          <w:rFonts w:ascii="Times New Roman" w:eastAsia="Courier New" w:hAnsi="Times New Roman" w:cs="Times New Roman"/>
          <w:lang w:eastAsia="ru-RU"/>
        </w:rPr>
        <w:t xml:space="preserve"> и Положением о коллективе;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0" w:line="274" w:lineRule="exact"/>
        <w:ind w:lef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постоянно обновляет информацию о творческой работе коллектива в социальных сетях;</w:t>
      </w:r>
    </w:p>
    <w:p w:rsidR="0089236C" w:rsidRPr="0089236C" w:rsidRDefault="0089236C" w:rsidP="0089236C">
      <w:pPr>
        <w:widowControl w:val="0"/>
        <w:numPr>
          <w:ilvl w:val="0"/>
          <w:numId w:val="1"/>
        </w:numPr>
        <w:spacing w:after="343" w:line="274" w:lineRule="exact"/>
        <w:ind w:left="120" w:right="120"/>
        <w:jc w:val="both"/>
        <w:rPr>
          <w:rFonts w:ascii="Times New Roman" w:eastAsia="Courier New" w:hAnsi="Times New Roman" w:cs="Times New Roman"/>
          <w:lang w:eastAsia="ru-RU"/>
        </w:rPr>
      </w:pPr>
      <w:r w:rsidRPr="0089236C">
        <w:rPr>
          <w:rFonts w:ascii="Times New Roman" w:eastAsia="Courier New" w:hAnsi="Times New Roman" w:cs="Times New Roman"/>
          <w:lang w:eastAsia="ru-RU"/>
        </w:rPr>
        <w:t xml:space="preserve"> постоянно повышает свой профессиональный уровень.</w:t>
      </w:r>
    </w:p>
    <w:p w:rsidR="0089236C" w:rsidRPr="0089236C" w:rsidRDefault="0089236C">
      <w:pPr>
        <w:rPr>
          <w:rFonts w:ascii="Times New Roman" w:hAnsi="Times New Roman" w:cs="Times New Roman"/>
        </w:rPr>
      </w:pPr>
    </w:p>
    <w:sectPr w:rsidR="0089236C" w:rsidRPr="008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344"/>
    <w:multiLevelType w:val="multilevel"/>
    <w:tmpl w:val="31E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1DA28AB"/>
    <w:multiLevelType w:val="hybridMultilevel"/>
    <w:tmpl w:val="D6DAF142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0E55"/>
    <w:multiLevelType w:val="multilevel"/>
    <w:tmpl w:val="E084E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2"/>
    <w:rsid w:val="00087993"/>
    <w:rsid w:val="00501182"/>
    <w:rsid w:val="008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C8BA6"/>
  <w15:chartTrackingRefBased/>
  <w15:docId w15:val="{1949DC5F-4D07-4E7A-ACB2-07BB858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1544</Words>
  <Characters>8801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2021-04-29T02:47:00Z</dcterms:created>
  <dcterms:modified xsi:type="dcterms:W3CDTF">2021-04-29T02:57:00Z</dcterms:modified>
</cp:coreProperties>
</file>